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ПЕРЕЧЕНЬ</w:t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КАТЕГОРИЙ ГРАЖДАН, ИМЕЮЩИХ ПРАВО НА ВНЕОЧЕРЕДНОЕ</w:t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И ПЕРВООЧЕРЕДНОЕ ПОЛУЧЕНИЕ МЕСТА ДЛЯ РЕБЕНКА</w:t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В ОБРАЗОВАТЕЛЬНОМ УЧРЕЖДЕНИИ, РЕАЛИЗУЮЩЕМ ОСНОВНУЮ</w:t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ОБЩЕОБРАЗОВАТЕЛЬНУЮ ПРОГРАММУ ДОШКОЛЬНОГО ОБРАЗОВАНИЯ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5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5"/>
        <w:gridCol w:w="3062"/>
        <w:gridCol w:w="2926"/>
        <w:gridCol w:w="3032"/>
      </w:tblGrid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Необходимые документы для подтверждения права</w:t>
            </w:r>
          </w:p>
        </w:tc>
      </w:tr>
      <w:tr>
        <w:trPr/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I. Категории граждан, имеющих право на внеочередное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hyperlink r:id="rId2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Закон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Российской Федерации от 15.05.1991 № 244-1 «О социальной защите граждан, подвергшихся воздействию радиации вследствие катастрофы на Чернобыльской АЭС»; </w:t>
            </w:r>
            <w:hyperlink r:id="rId3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Приказ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МЧС России № 728, Минздравсоцразвития России № 832, Минфина России № 166н от 08.12.2006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Дети граждан, указанных в </w:t>
            </w:r>
            <w:hyperlink r:id="rId4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п.п. 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 </w:t>
            </w:r>
            <w:hyperlink r:id="rId5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 2 ч. 1 ст. 13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6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ч. 2 ст. 14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7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ч. 2 ст. 25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Закона № 244-1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АЭС, ставшего инвалидом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Федеральный закон от 17.01.1992 № 2202-1 «О прокуратуре Российской Федерации» (</w:t>
            </w:r>
            <w:hyperlink r:id="rId8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 5 ст. 44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9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ст. 54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Служебное удостоверение или справка с места работы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Закон Российской Федерации от 26.06.1992 № 3132-1 «О статусе судей в Российской Федерации» </w:t>
            </w:r>
            <w:hyperlink r:id="rId10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(п. 3 ст. 19)</w:t>
              </w:r>
            </w:hyperlink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судей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Удостоверение судьи или справка с места работы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Постановление Правительства Российской Федерации от 09.02.2004 № 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</w:t>
            </w:r>
            <w:hyperlink r:id="rId11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 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12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 14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из числа указанных в </w:t>
            </w:r>
            <w:hyperlink r:id="rId13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 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постановления Правительства Российской Федерации от 09.02.2004 № 65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Удостоверение инвалида войны</w:t>
            </w:r>
          </w:p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Удостоверение о праве на льготы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</w:t>
            </w:r>
            <w:hyperlink r:id="rId14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закон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от 28.12.2010 № 403-ФЗ «О Следственном комитете Российской Федерации»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Служебное удостоверение</w:t>
            </w:r>
          </w:p>
        </w:tc>
      </w:tr>
      <w:tr>
        <w:trPr/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 II. 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15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Справка, подтверждающая факт установления инвалидности (ребенка)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16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Дети, один из родителей которых является инвалидом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Справка, подтверждающая факт установления инвалидности (родителя, законного представителя ребенка)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Указ Президента Российской Федерации от 05.05.1992 № 431 «О мерах по социальной поддержке многодетных семей» </w:t>
            </w:r>
            <w:hyperlink r:id="rId17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многодетных семей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Свидетельства о рождении троих и более несовершеннолетних детей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от 27.05.1998 № 76-ФЗ «О статусе военнослужащих» </w:t>
            </w:r>
            <w:hyperlink r:id="rId18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(абз. 2 п. 6 ст. 19)</w:t>
              </w:r>
            </w:hyperlink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военнослужащих по месту жительства их семей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Удостоверение личности военнослужащего, военный билет солдата, матроса, сержанта, старшины, прапорщика и мичмана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19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 1 ч. 6 ст. 46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20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 2 ст. 56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сотрудников полиции, сотрудников органов внутренних дел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служебное удостоверение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21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 2 ч. 6 ст. 46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22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 2 ст. 56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23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 3 ч. 6 ст. 46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24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 2 ст. 56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сотрудников полиции, дети сотрудников органов 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25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 4 ч. 6 ст. 46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26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 2 ст. 56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граждан Российской Федерации, уволенных со службы в полиции,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27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 5 ч. 6 ст. 46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28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 2 ст. 56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 и свидетельство о смерти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 Российской Федерации от 07.02.2011 № 3-ФЗ «О полиции» (</w:t>
            </w:r>
            <w:hyperlink r:id="rId29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 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30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5 ч. 6 ст. 46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hyperlink r:id="rId31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п. 2 ст. 56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Дети, находящиеся (находившиеся) на иждивении сотрудников полиции, сотрудников органов внутренних дел, граждан Российской Федерации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Служебное удостоверение (для работающих сотрудников полиции и ОВД), справка с места работы, выданная кадровым подразделением органа внутренних дел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2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(п. 1 ч. 14 ст. 3)</w:t>
              </w:r>
            </w:hyperlink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Служебное удостоверение и справка с места работы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3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(п. 2 ч. 14 ст. 3)</w:t>
              </w:r>
            </w:hyperlink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4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(п. 3 ч. 14 ст. 3)</w:t>
              </w:r>
            </w:hyperlink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5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(п. 4 ч. 14 ст. 3)</w:t>
              </w:r>
            </w:hyperlink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 с места работы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6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(п. 5 ч. 14 ст. 3)</w:t>
              </w:r>
            </w:hyperlink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этих учреждениях и органах,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Федеральный закон от 30.12.2012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7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(п. 6 ч. 14 ст. 3)</w:t>
              </w:r>
            </w:hyperlink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r:id="rId38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пунктах 1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</w:t>
            </w:r>
            <w:hyperlink r:id="rId39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5 ч. 14 ст. 3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Федерального закона № 283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Служебное удостоверение (для работающих сотрудников), справка с места работы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hyperlink r:id="rId40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Постановление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Верховного Совета Российской Федерации от 27.12.1991 № 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риска», </w:t>
            </w:r>
            <w:hyperlink r:id="rId41">
              <w:r>
                <w:rPr>
                  <w:rStyle w:val="ListLabel15"/>
                  <w:rFonts w:cs="Times New Roman" w:ascii="Times New Roman" w:hAnsi="Times New Roman"/>
                  <w:sz w:val="24"/>
                  <w:szCs w:val="24"/>
                </w:rPr>
                <w:t>Закон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РСФСР от 15.05.1991 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граждан из подразделений особого риска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Служебное удостоверение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ListLabel15">
    <w:name w:val="ListLabel 15"/>
    <w:qFormat/>
    <w:rPr>
      <w:rFonts w:ascii="Times New Roman" w:hAnsi="Times New Roman" w:cs="Times New Roman"/>
      <w:sz w:val="24"/>
      <w:szCs w:val="24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ar-SA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43B19BE65811996E93F382F4768F5F933E57AC5D5D0F7B2DE66A4EB6B6BCDADE2C436698D9E0B4D3548367A2EFCnDN" TargetMode="External"/><Relationship Id="rId3" Type="http://schemas.openxmlformats.org/officeDocument/2006/relationships/hyperlink" Target="consultantplus://offline/ref=B43B19BE65811996E93F382F4768F5F931E77CCDD9DEF7B2DE66A4EB6B6BCDADE2C436698D9E0B4D3548367A2EFCnDN" TargetMode="External"/><Relationship Id="rId4" Type="http://schemas.openxmlformats.org/officeDocument/2006/relationships/hyperlink" Target="consultantplus://offline/ref=B43B19BE65811996E93F382F4768F5F933E57AC5D5D0F7B2DE66A4EB6B6BCDADF0C46E658F9F154B3E5D602B6B9138066A8C1227E563EBDCF8nFN" TargetMode="External"/><Relationship Id="rId5" Type="http://schemas.openxmlformats.org/officeDocument/2006/relationships/hyperlink" Target="consultantplus://offline/ref=B43B19BE65811996E93F382F4768F5F933E57AC5D5D0F7B2DE66A4EB6B6BCDADF0C46E658F9F154B3F5D602B6B9138066A8C1227E563EBDCF8nFN" TargetMode="External"/><Relationship Id="rId6" Type="http://schemas.openxmlformats.org/officeDocument/2006/relationships/hyperlink" Target="consultantplus://offline/ref=B43B19BE65811996E93F382F4768F5F933E57AC5D5D0F7B2DE66A4EB6B6BCDADF0C46E658F9F104C315D602B6B9138066A8C1227E563EBDCF8nFN" TargetMode="External"/><Relationship Id="rId7" Type="http://schemas.openxmlformats.org/officeDocument/2006/relationships/hyperlink" Target="consultantplus://offline/ref=B43B19BE65811996E93F382F4768F5F933E57AC5D5D0F7B2DE66A4EB6B6BCDADF0C46E6588961E19671261772DC52B04688C1024FAF6n8N" TargetMode="External"/><Relationship Id="rId8" Type="http://schemas.openxmlformats.org/officeDocument/2006/relationships/hyperlink" Target="consultantplus://offline/ref=B43B19BE65811996E93F382F4768F5F933E57BCDD8D8F7B2DE66A4EB6B6BCDADF0C46E6688961E19671261772DC52B04688C1024FAF6n8N" TargetMode="External"/><Relationship Id="rId9" Type="http://schemas.openxmlformats.org/officeDocument/2006/relationships/hyperlink" Target="consultantplus://offline/ref=B43B19BE65811996E93F382F4768F5F933E57BCDD8D8F7B2DE66A4EB6B6BCDADF0C46E658F9F1145315D602B6B9138066A8C1227E563EBDCF8nFN" TargetMode="External"/><Relationship Id="rId10" Type="http://schemas.openxmlformats.org/officeDocument/2006/relationships/hyperlink" Target="consultantplus://offline/ref=B43B19BE65811996E93F382F4768F5F933E577CBD8DBF7B2DE66A4EB6B6BCDADF0C46E61889C1E19671261772DC52B04688C1024FAF6n8N" TargetMode="External"/><Relationship Id="rId11" Type="http://schemas.openxmlformats.org/officeDocument/2006/relationships/hyperlink" Target="consultantplus://offline/ref=B43B19BE65811996E93F382F4768F5F931EC7BCFD6D1F7B2DE66A4EB6B6BCDADF0C46E6784CB4409635B367B31C4361A699213F2nDN" TargetMode="External"/><Relationship Id="rId12" Type="http://schemas.openxmlformats.org/officeDocument/2006/relationships/hyperlink" Target="consultantplus://offline/ref=B43B19BE65811996E93F382F4768F5F931EC7BCFD6D1F7B2DE66A4EB6B6BCDADF0C46E658F9F154A3E5D602B6B9138066A8C1227E563EBDCF8nFN" TargetMode="External"/><Relationship Id="rId13" Type="http://schemas.openxmlformats.org/officeDocument/2006/relationships/hyperlink" Target="consultantplus://offline/ref=B43B19BE65811996E93F382F4768F5F931EC7BCFD6D1F7B2DE66A4EB6B6BCDADF0C46E6784CB4409635B367B31C4361A699213F2nDN" TargetMode="External"/><Relationship Id="rId14" Type="http://schemas.openxmlformats.org/officeDocument/2006/relationships/hyperlink" Target="consultantplus://offline/ref=B43B19BE65811996E93F382F4768F5F933E57BCDD9D9F7B2DE66A4EB6B6BCDADE2C436698D9E0B4D3548367A2EFCnDN" TargetMode="External"/><Relationship Id="rId15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16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17" Type="http://schemas.openxmlformats.org/officeDocument/2006/relationships/hyperlink" Target="consultantplus://offline/ref=B43B19BE65811996E93F382F4768F5F934E57FC9D0D3AAB8D63FA8E96C6492BAF78D62648F9F15483D02653E7AC937057592113AF961EAFDn4N" TargetMode="External"/><Relationship Id="rId18" Type="http://schemas.openxmlformats.org/officeDocument/2006/relationships/hyperlink" Target="consultantplus://offline/ref=B43B19BE65811996E93F382F4768F5F933E47ACED3DFF7B2DE66A4EB6B6BCDADF0C46E60869F1E19671261772DC52B04688C1024FAF6n8N" TargetMode="External"/><Relationship Id="rId19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20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21" Type="http://schemas.openxmlformats.org/officeDocument/2006/relationships/hyperlink" Target="consultantplus://offline/ref=B43B19BE65811996E93F382F4768F5F933E47EC4D1DEF7B2DE66A4EB6B6BCDADF0C46E658F9F104B375D602B6B9138066A8C1227E563EBDCF8nFN" TargetMode="External"/><Relationship Id="rId22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23" Type="http://schemas.openxmlformats.org/officeDocument/2006/relationships/hyperlink" Target="consultantplus://offline/ref=B43B19BE65811996E93F382F4768F5F933E47EC4D1DEF7B2DE66A4EB6B6BCDADF0C46E658F9F104B345D602B6B9138066A8C1227E563EBDCF8nFN" TargetMode="External"/><Relationship Id="rId24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25" Type="http://schemas.openxmlformats.org/officeDocument/2006/relationships/hyperlink" Target="consultantplus://offline/ref=B43B19BE65811996E93F382F4768F5F933E47EC4D1DEF7B2DE66A4EB6B6BCDADF0C46E658F9F104B355D602B6B9138066A8C1227E563EBDCF8nFN" TargetMode="External"/><Relationship Id="rId26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27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28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29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30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31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2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33" Type="http://schemas.openxmlformats.org/officeDocument/2006/relationships/hyperlink" Target="consultantplus://offline/ref=B43B19BE65811996E93F382F4768F5F932ED7CCAD3DBF7B2DE66A4EB6B6BCDADF0C46E658F9F144D3F5D602B6B9138066A8C1227E563EBDCF8nFN" TargetMode="External"/><Relationship Id="rId34" Type="http://schemas.openxmlformats.org/officeDocument/2006/relationships/hyperlink" Target="consultantplus://offline/ref=B43B19BE65811996E93F382F4768F5F932ED7CCAD3DBF7B2DE66A4EB6B6BCDADF0C46E658F9F144C365D602B6B9138066A8C1227E563EBDCF8nFN" TargetMode="External"/><Relationship Id="rId35" Type="http://schemas.openxmlformats.org/officeDocument/2006/relationships/hyperlink" Target="consultantplus://offline/ref=B43B19BE65811996E93F382F4768F5F932ED7CCAD3DBF7B2DE66A4EB6B6BCDADF0C46E658F9F144C375D602B6B9138066A8C1227E563EBDCF8nFN" TargetMode="External"/><Relationship Id="rId36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37" Type="http://schemas.openxmlformats.org/officeDocument/2006/relationships/hyperlink" Target="consultantplus://offline/ref=B43B19BE65811996E93F382F4768F5F932ED7CCAD3DBF7B2DE66A4EB6B6BCDADF0C46E658F9F144C355D602B6B9138066A8C1227E563EBDCF8nFN" TargetMode="External"/><Relationship Id="rId38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39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40" Type="http://schemas.openxmlformats.org/officeDocument/2006/relationships/hyperlink" Target="consultantplus://offline/ref=B43B19BE65811996E93F382F4768F5F931EC7FC4D6DFF7B2DE66A4EB6B6BCDADE2C436698D9E0B4D3548367A2EFCnDN" TargetMode="External"/><Relationship Id="rId41" Type="http://schemas.openxmlformats.org/officeDocument/2006/relationships/hyperlink" Target="consultantplus://offline/ref=B43B19BE65811996E93F382F4768F5F933E57AC5D5D0F7B2DE66A4EB6B6BCDADE2C436698D9E0B4D3548367A2EFCnDN" TargetMode="External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LibreOffice/6.1.3.2$Windows_X86_64 LibreOffice_project/86daf60bf00efa86ad547e59e09d6bb77c699acb</Application>
  <Pages>6</Pages>
  <Words>1350</Words>
  <Characters>8977</Characters>
  <CharactersWithSpaces>10226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2019-06-06T11:16:22Z</dcterms:created>
  <dc:creator/>
  <dc:description/>
  <dc:language>ru-RU</dc:language>
  <cp:lastModifiedBy/>
  <dcterms:modified xsi:type="dcterms:W3CDTF">2019-06-06T11:16:46Z</dcterms:modified>
  <cp:revision>1</cp:revision>
  <dc:subject/>
  <dc:title/>
</cp:coreProperties>
</file>